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72F" w:rsidRPr="004D6B80" w:rsidRDefault="002B072F" w:rsidP="004D6B80">
      <w:pPr>
        <w:jc w:val="center"/>
        <w:rPr>
          <w:b/>
          <w:bCs/>
          <w:sz w:val="28"/>
          <w:szCs w:val="28"/>
          <w:lang w:val="uk-UA"/>
        </w:rPr>
      </w:pPr>
      <w:r w:rsidRPr="000E3A65">
        <w:rPr>
          <w:b/>
          <w:bCs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4.5pt;height:49.5pt;visibility:visible">
            <v:imagedata r:id="rId6" o:title=""/>
          </v:shape>
        </w:pict>
      </w:r>
    </w:p>
    <w:p w:rsidR="002B072F" w:rsidRPr="003F02B9" w:rsidRDefault="002B072F" w:rsidP="004D6B80">
      <w:pPr>
        <w:keepNext/>
        <w:autoSpaceDE w:val="0"/>
        <w:autoSpaceDN w:val="0"/>
        <w:spacing w:after="0" w:line="240" w:lineRule="auto"/>
        <w:ind w:right="-8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3F02B9">
        <w:rPr>
          <w:rFonts w:ascii="Times New Roman" w:hAnsi="Times New Roman" w:cs="Times New Roman"/>
          <w:sz w:val="28"/>
          <w:szCs w:val="28"/>
        </w:rPr>
        <w:t xml:space="preserve">РОЗДОЛЬСЬКА СІЛЬСЬКА </w:t>
      </w:r>
      <w:r w:rsidRPr="003F02B9">
        <w:rPr>
          <w:rFonts w:ascii="Times New Roman" w:hAnsi="Times New Roman" w:cs="Times New Roman"/>
          <w:sz w:val="28"/>
          <w:szCs w:val="28"/>
          <w:lang w:val="uk-UA"/>
        </w:rPr>
        <w:t>РАДА</w:t>
      </w:r>
    </w:p>
    <w:p w:rsidR="002B072F" w:rsidRPr="003F02B9" w:rsidRDefault="002B072F" w:rsidP="004D6B80">
      <w:pPr>
        <w:keepNext/>
        <w:autoSpaceDE w:val="0"/>
        <w:autoSpaceDN w:val="0"/>
        <w:spacing w:after="0" w:line="240" w:lineRule="auto"/>
        <w:ind w:right="-8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ВАСИЛІВСЬКОГО </w:t>
      </w:r>
      <w:r w:rsidRPr="003F02B9">
        <w:rPr>
          <w:rFonts w:ascii="Times New Roman" w:hAnsi="Times New Roman" w:cs="Times New Roman"/>
          <w:sz w:val="28"/>
          <w:szCs w:val="28"/>
          <w:lang w:val="uk-UA"/>
        </w:rPr>
        <w:t xml:space="preserve"> РАЙОНУ ЗАПОРІЗЬКОЇ ОБЛАСТІ</w:t>
      </w:r>
    </w:p>
    <w:p w:rsidR="002B072F" w:rsidRPr="003F02B9" w:rsidRDefault="002B072F" w:rsidP="004D6B80">
      <w:pPr>
        <w:keepNext/>
        <w:suppressAutoHyphens/>
        <w:spacing w:after="0" w:line="240" w:lineRule="auto"/>
        <w:jc w:val="center"/>
        <w:rPr>
          <w:rFonts w:ascii="Times New Roman" w:hAnsi="Times New Roman" w:cs="Times New Roman"/>
          <w:kern w:val="2"/>
          <w:sz w:val="28"/>
          <w:szCs w:val="28"/>
          <w:lang w:val="uk-UA"/>
        </w:rPr>
      </w:pPr>
      <w:r w:rsidRPr="003F02B9">
        <w:rPr>
          <w:rFonts w:ascii="Times New Roman" w:hAnsi="Times New Roman" w:cs="Times New Roman"/>
          <w:kern w:val="2"/>
          <w:sz w:val="28"/>
          <w:szCs w:val="28"/>
          <w:lang w:val="uk-UA"/>
        </w:rPr>
        <w:t>ВОСЬМОГО СКЛИКАННЯ</w:t>
      </w:r>
    </w:p>
    <w:p w:rsidR="002B072F" w:rsidRPr="003F02B9" w:rsidRDefault="002B072F" w:rsidP="004D6B80">
      <w:pPr>
        <w:keepNext/>
        <w:suppressAutoHyphens/>
        <w:spacing w:after="0" w:line="240" w:lineRule="auto"/>
        <w:jc w:val="center"/>
        <w:rPr>
          <w:rFonts w:ascii="Times New Roman" w:hAnsi="Times New Roman" w:cs="Times New Roman"/>
          <w:kern w:val="2"/>
          <w:sz w:val="28"/>
          <w:szCs w:val="28"/>
          <w:lang w:val="uk-UA"/>
        </w:rPr>
      </w:pPr>
      <w:r>
        <w:rPr>
          <w:rFonts w:ascii="Times New Roman" w:hAnsi="Times New Roman" w:cs="Times New Roman"/>
          <w:kern w:val="2"/>
          <w:sz w:val="28"/>
          <w:szCs w:val="28"/>
          <w:lang w:val="uk-UA"/>
        </w:rPr>
        <w:t>ДВАДЦЯТА (ПОЗАЧЕРГОВА)</w:t>
      </w:r>
      <w:r w:rsidRPr="00625110">
        <w:rPr>
          <w:rFonts w:ascii="Times New Roman" w:hAnsi="Times New Roman" w:cs="Times New Roman"/>
          <w:kern w:val="2"/>
          <w:sz w:val="28"/>
          <w:szCs w:val="28"/>
          <w:lang w:val="uk-UA"/>
        </w:rPr>
        <w:t>СЕСІЯ</w:t>
      </w:r>
    </w:p>
    <w:p w:rsidR="002B072F" w:rsidRPr="003F02B9" w:rsidRDefault="002B072F" w:rsidP="004D6B80">
      <w:pPr>
        <w:keepNext/>
        <w:suppressAutoHyphens/>
        <w:spacing w:after="0" w:line="240" w:lineRule="auto"/>
        <w:ind w:right="-87"/>
        <w:jc w:val="center"/>
        <w:rPr>
          <w:rFonts w:ascii="Arial" w:hAnsi="Arial" w:cs="Arial"/>
          <w:kern w:val="2"/>
          <w:sz w:val="28"/>
          <w:szCs w:val="28"/>
          <w:lang w:val="uk-UA"/>
        </w:rPr>
      </w:pPr>
    </w:p>
    <w:p w:rsidR="002B072F" w:rsidRPr="003F02B9" w:rsidRDefault="002B072F" w:rsidP="004D6B80">
      <w:pPr>
        <w:keepNext/>
        <w:suppressAutoHyphens/>
        <w:spacing w:after="0" w:line="240" w:lineRule="auto"/>
        <w:ind w:right="-87"/>
        <w:jc w:val="center"/>
        <w:rPr>
          <w:rFonts w:ascii="Times New Roman" w:hAnsi="Times New Roman" w:cs="Times New Roman"/>
          <w:kern w:val="2"/>
          <w:sz w:val="28"/>
          <w:szCs w:val="28"/>
          <w:lang w:val="uk-UA"/>
        </w:rPr>
      </w:pPr>
      <w:r w:rsidRPr="003F02B9">
        <w:rPr>
          <w:rFonts w:ascii="Times New Roman" w:hAnsi="Times New Roman" w:cs="Times New Roman"/>
          <w:kern w:val="2"/>
          <w:sz w:val="28"/>
          <w:szCs w:val="28"/>
          <w:lang w:val="uk-UA"/>
        </w:rPr>
        <w:t>РІШЕННЯ</w:t>
      </w:r>
    </w:p>
    <w:p w:rsidR="002B072F" w:rsidRPr="00CC78B6" w:rsidRDefault="002B072F" w:rsidP="004D6B80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</w:p>
    <w:p w:rsidR="002B072F" w:rsidRDefault="002B072F" w:rsidP="0011441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B072F" w:rsidRPr="0011441F" w:rsidRDefault="002B072F" w:rsidP="0011441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03.12.2021                               с. Роздол                                                          </w:t>
      </w:r>
      <w:r w:rsidRPr="0011441F">
        <w:rPr>
          <w:rFonts w:ascii="Times New Roman" w:hAnsi="Times New Roman" w:cs="Times New Roman"/>
          <w:sz w:val="28"/>
          <w:szCs w:val="28"/>
          <w:lang w:val="uk-UA"/>
        </w:rPr>
        <w:t xml:space="preserve"> № </w:t>
      </w:r>
      <w:r>
        <w:rPr>
          <w:rFonts w:ascii="Times New Roman" w:hAnsi="Times New Roman" w:cs="Times New Roman"/>
          <w:sz w:val="28"/>
          <w:szCs w:val="28"/>
          <w:lang w:val="uk-UA"/>
        </w:rPr>
        <w:t>21</w:t>
      </w:r>
    </w:p>
    <w:p w:rsidR="002B072F" w:rsidRPr="0011441F" w:rsidRDefault="002B072F" w:rsidP="0011441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B072F" w:rsidRPr="0011441F" w:rsidRDefault="002B072F" w:rsidP="0011441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1441F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надання згоди на проведення будівельних робіт на об</w:t>
      </w:r>
      <w:r w:rsidRPr="0071409D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>єкті «Реконструкція водогону КП « Новогорівське» за адресою : с. Новогорівка Токмацького району Запорізької області. Коригування»</w:t>
      </w:r>
    </w:p>
    <w:p w:rsidR="002B072F" w:rsidRDefault="002B072F" w:rsidP="0011441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Керуючись  статтею 26, ст. 60  </w:t>
      </w:r>
      <w:r w:rsidRPr="0011441F">
        <w:rPr>
          <w:rFonts w:ascii="Times New Roman" w:hAnsi="Times New Roman" w:cs="Times New Roman"/>
          <w:sz w:val="28"/>
          <w:szCs w:val="28"/>
          <w:lang w:val="uk-UA"/>
        </w:rPr>
        <w:t>Закону України « Про місцеве самоврядування в Україні «,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статтею 37 Закону </w:t>
      </w:r>
      <w:r w:rsidRPr="0011441F">
        <w:rPr>
          <w:rFonts w:ascii="Times New Roman" w:hAnsi="Times New Roman" w:cs="Times New Roman"/>
          <w:sz w:val="28"/>
          <w:szCs w:val="28"/>
          <w:lang w:val="uk-UA"/>
        </w:rPr>
        <w:t xml:space="preserve"> України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« Про регулювання містобудівної  діяльності», постановою Кабінету Міністрів України від  13.04.2011 № 466  «Деякі питання виконання підготовчих та будівельних робіт» та на </w:t>
      </w:r>
      <w:r w:rsidRPr="0011441F">
        <w:rPr>
          <w:rFonts w:ascii="Times New Roman" w:hAnsi="Times New Roman" w:cs="Times New Roman"/>
          <w:sz w:val="28"/>
          <w:szCs w:val="28"/>
          <w:lang w:val="uk-UA"/>
        </w:rPr>
        <w:t xml:space="preserve"> підставі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рішення Запорізької обласної ради від 07.10.2021 № 24 « Про внесення змін до  обласної програми «Питна вода Запорізької області» на 2021-2025 роки, затвердженої рішенням обласної ради від 18.03.2021 № 143 ( зі змінами) Роздольська сільська рада </w:t>
      </w:r>
    </w:p>
    <w:p w:rsidR="002B072F" w:rsidRPr="0011441F" w:rsidRDefault="002B072F" w:rsidP="0011441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1441F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  <w:bookmarkStart w:id="0" w:name="_GoBack"/>
      <w:bookmarkEnd w:id="0"/>
    </w:p>
    <w:p w:rsidR="002B072F" w:rsidRPr="0011441F" w:rsidRDefault="002B072F" w:rsidP="00D353A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1441F"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>
        <w:rPr>
          <w:rFonts w:ascii="Times New Roman" w:hAnsi="Times New Roman" w:cs="Times New Roman"/>
          <w:sz w:val="28"/>
          <w:szCs w:val="28"/>
          <w:lang w:val="uk-UA"/>
        </w:rPr>
        <w:t>Надати згоду на  проведення будівельних робіт по об</w:t>
      </w:r>
      <w:r w:rsidRPr="00B22039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>єкту «Реконструкція водогону КП «Новогорівське» за адресою: с. Новогорівка Токмацького району Запорізької області. Коригування» Департаменту житлово-комунального господарства та будівництва  Запорізької обласної державної адміністрації.</w:t>
      </w:r>
    </w:p>
    <w:p w:rsidR="002B072F" w:rsidRPr="0011441F" w:rsidRDefault="002B072F" w:rsidP="0011441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1441F">
        <w:rPr>
          <w:rFonts w:ascii="Times New Roman" w:hAnsi="Times New Roman" w:cs="Times New Roman"/>
          <w:sz w:val="28"/>
          <w:szCs w:val="28"/>
          <w:lang w:val="uk-UA"/>
        </w:rPr>
        <w:t>2. Контроль за виконанням даного рішення покласти на постійну комісію сільської ради з питань планування, фінансів, бюджету та соціально- економічного розвитку.</w:t>
      </w:r>
    </w:p>
    <w:p w:rsidR="002B072F" w:rsidRDefault="002B072F" w:rsidP="0011441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B072F" w:rsidRDefault="002B072F" w:rsidP="0011441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B072F" w:rsidRPr="0011441F" w:rsidRDefault="002B072F" w:rsidP="0011441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1441F">
        <w:rPr>
          <w:rFonts w:ascii="Times New Roman" w:hAnsi="Times New Roman" w:cs="Times New Roman"/>
          <w:sz w:val="28"/>
          <w:szCs w:val="28"/>
          <w:lang w:val="uk-UA"/>
        </w:rPr>
        <w:t xml:space="preserve">Сільський голова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</w:t>
      </w:r>
      <w:r w:rsidRPr="0011441F">
        <w:rPr>
          <w:rFonts w:ascii="Times New Roman" w:hAnsi="Times New Roman" w:cs="Times New Roman"/>
          <w:sz w:val="28"/>
          <w:szCs w:val="28"/>
          <w:lang w:val="uk-UA"/>
        </w:rPr>
        <w:t>Сергій   П</w:t>
      </w:r>
      <w:r>
        <w:rPr>
          <w:rFonts w:ascii="Times New Roman" w:hAnsi="Times New Roman" w:cs="Times New Roman"/>
          <w:sz w:val="28"/>
          <w:szCs w:val="28"/>
          <w:lang w:val="uk-UA"/>
        </w:rPr>
        <w:t>ЕРЕДЕРІЙ</w:t>
      </w:r>
    </w:p>
    <w:p w:rsidR="002B072F" w:rsidRDefault="002B072F" w:rsidP="0011441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B072F" w:rsidRPr="00873974" w:rsidRDefault="002B072F" w:rsidP="0011441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73974">
        <w:rPr>
          <w:rFonts w:ascii="Times New Roman" w:hAnsi="Times New Roman" w:cs="Times New Roman"/>
          <w:sz w:val="24"/>
          <w:szCs w:val="24"/>
          <w:lang w:val="uk-UA"/>
        </w:rPr>
        <w:t>Подала:  Валентина Копєйченко</w:t>
      </w:r>
    </w:p>
    <w:sectPr w:rsidR="002B072F" w:rsidRPr="00873974" w:rsidSect="004D6B80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072F" w:rsidRDefault="002B072F" w:rsidP="002D3CC4">
      <w:pPr>
        <w:spacing w:after="0" w:line="240" w:lineRule="auto"/>
      </w:pPr>
      <w:r>
        <w:separator/>
      </w:r>
    </w:p>
  </w:endnote>
  <w:endnote w:type="continuationSeparator" w:id="0">
    <w:p w:rsidR="002B072F" w:rsidRDefault="002B072F" w:rsidP="002D3C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Arial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072F" w:rsidRDefault="002B072F" w:rsidP="002D3CC4">
      <w:pPr>
        <w:spacing w:after="0" w:line="240" w:lineRule="auto"/>
      </w:pPr>
      <w:r>
        <w:separator/>
      </w:r>
    </w:p>
  </w:footnote>
  <w:footnote w:type="continuationSeparator" w:id="0">
    <w:p w:rsidR="002B072F" w:rsidRDefault="002B072F" w:rsidP="002D3CC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867D2"/>
    <w:rsid w:val="000443E3"/>
    <w:rsid w:val="000609F4"/>
    <w:rsid w:val="000C761C"/>
    <w:rsid w:val="000D06F1"/>
    <w:rsid w:val="000E3A65"/>
    <w:rsid w:val="0011441F"/>
    <w:rsid w:val="0015355E"/>
    <w:rsid w:val="001932F0"/>
    <w:rsid w:val="001B25BC"/>
    <w:rsid w:val="001C756C"/>
    <w:rsid w:val="00216F05"/>
    <w:rsid w:val="00234163"/>
    <w:rsid w:val="002A665E"/>
    <w:rsid w:val="002B072F"/>
    <w:rsid w:val="002D3CC4"/>
    <w:rsid w:val="002F1B1B"/>
    <w:rsid w:val="00356041"/>
    <w:rsid w:val="0037532A"/>
    <w:rsid w:val="003F02B9"/>
    <w:rsid w:val="003F2512"/>
    <w:rsid w:val="003F31EB"/>
    <w:rsid w:val="004045B5"/>
    <w:rsid w:val="004109E7"/>
    <w:rsid w:val="00452127"/>
    <w:rsid w:val="004C1AC5"/>
    <w:rsid w:val="004D4C68"/>
    <w:rsid w:val="004D6B80"/>
    <w:rsid w:val="00516AC1"/>
    <w:rsid w:val="005A1759"/>
    <w:rsid w:val="00625110"/>
    <w:rsid w:val="006C7E69"/>
    <w:rsid w:val="0071409D"/>
    <w:rsid w:val="007149F1"/>
    <w:rsid w:val="007D5FB5"/>
    <w:rsid w:val="00873974"/>
    <w:rsid w:val="008B44C3"/>
    <w:rsid w:val="008D689C"/>
    <w:rsid w:val="008F2A49"/>
    <w:rsid w:val="00947CAF"/>
    <w:rsid w:val="00971E64"/>
    <w:rsid w:val="00A867D2"/>
    <w:rsid w:val="00B0409B"/>
    <w:rsid w:val="00B22039"/>
    <w:rsid w:val="00C25D1C"/>
    <w:rsid w:val="00CC7824"/>
    <w:rsid w:val="00CC78B6"/>
    <w:rsid w:val="00D22254"/>
    <w:rsid w:val="00D3182C"/>
    <w:rsid w:val="00D353AA"/>
    <w:rsid w:val="00D4718D"/>
    <w:rsid w:val="00E070E9"/>
    <w:rsid w:val="00E67926"/>
    <w:rsid w:val="00F00E10"/>
    <w:rsid w:val="00F11F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6AC1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516AC1"/>
    <w:rPr>
      <w:rFonts w:cs="Calibri"/>
    </w:rPr>
  </w:style>
  <w:style w:type="paragraph" w:styleId="ListParagraph">
    <w:name w:val="List Paragraph"/>
    <w:basedOn w:val="Normal"/>
    <w:uiPriority w:val="99"/>
    <w:qFormat/>
    <w:rsid w:val="00516AC1"/>
    <w:pPr>
      <w:ind w:left="720"/>
    </w:pPr>
  </w:style>
  <w:style w:type="paragraph" w:styleId="Header">
    <w:name w:val="header"/>
    <w:basedOn w:val="Normal"/>
    <w:link w:val="HeaderChar"/>
    <w:uiPriority w:val="99"/>
    <w:rsid w:val="002D3C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2D3CC4"/>
    <w:rPr>
      <w:sz w:val="22"/>
      <w:szCs w:val="22"/>
      <w:lang w:eastAsia="ru-RU"/>
    </w:rPr>
  </w:style>
  <w:style w:type="paragraph" w:styleId="Footer">
    <w:name w:val="footer"/>
    <w:basedOn w:val="Normal"/>
    <w:link w:val="FooterChar"/>
    <w:uiPriority w:val="99"/>
    <w:rsid w:val="002D3C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2D3CC4"/>
    <w:rPr>
      <w:sz w:val="22"/>
      <w:szCs w:val="22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1144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1441F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149</TotalTime>
  <Pages>1</Pages>
  <Words>233</Words>
  <Characters>1333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Work-87</cp:lastModifiedBy>
  <cp:revision>20</cp:revision>
  <cp:lastPrinted>2021-06-02T08:09:00Z</cp:lastPrinted>
  <dcterms:created xsi:type="dcterms:W3CDTF">2021-05-27T07:31:00Z</dcterms:created>
  <dcterms:modified xsi:type="dcterms:W3CDTF">2021-12-03T12:14:00Z</dcterms:modified>
</cp:coreProperties>
</file>